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Cos'è?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>
        <w:rPr>
          <w:rFonts w:ascii="Roboto" w:eastAsia="Times New Roman" w:hAnsi="Roboto" w:cs="Times New Roman"/>
          <w:noProof/>
          <w:color w:val="000000"/>
          <w:sz w:val="23"/>
          <w:szCs w:val="23"/>
          <w:lang w:eastAsia="it-IT"/>
        </w:rPr>
        <w:drawing>
          <wp:inline distT="0" distB="0" distL="0" distR="0">
            <wp:extent cx="3638550" cy="3810000"/>
            <wp:effectExtent l="19050" t="0" r="0" b="0"/>
            <wp:docPr id="1" name="Immagine 1" descr="http://www.comune.felino.pr.it/servizi/gestionedocumentale/visualizzadocumento.aspx?id=37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felino.pr.it/servizi/gestionedocumentale/visualizzadocumento.aspx?id=373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Il progetto prevede, tra gli obiettivi prioritari, quello di realizzare un più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ampio sistema integrato di sicurezza urbana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affiancando agli interventi di competenza esclusiva delle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FF.PP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. le iniziative dei cittadini volte a favorire e migliorare la conoscenza reciproca nell’ambito dei quartieri e frazioni del comune.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In sintesi, il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porgetto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 è volto ad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aumentare il senso civile indispensabile a contrastare la criminalità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rammentando che ogni atto criminale deve essere sempre seguito da una regolare denuncia agli organi di polizia.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Le Forze dell’Ordine, insieme ai cittadini, beneficeranno di questa attività. L’instaurazione di un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dialogo continuo e sensibile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con esse, unito alla sorveglianza del proprio quartiere non potranno che migliorare la qualità delle segnalazioni fatte dai cittadini.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br/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Cosa non è?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I gruppi di controllo del vicinato NON si sostituiscono MAI alle forze dell’ordine e quindi NON prevede: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-l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’esecuzione, in alcuna forma, delle cd. “Ronde volontarie”, espressamente disciplinate dal DM 8 agosto 2009 emanato dal Ministero dell'Interno per gli "osservatori volontari", in attuazione della legge sulla sicurezza 94/2009;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-lo sviluppo di alcuna forma di intervento attivo o sostituivo del cittadino ai compiti devoluti dalle norme in vigore alle Forze di Polizia, ivi compresa qualunque modalità, individuale o collettiva, di pattugliamento del territorio, di inseguimento, di schedatura di persone ovvero di indagine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Organizzazione del progetto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Il servizio è così organizzato: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a.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Responsabile di progetto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che si identifica nel Comandante della Polizia locale, il cui compito è di: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-valutare periodicamente eventuali migliorie e modifiche procedurali per la migliore ottimizzazione e efficacia del progetto medesimo, eventualmente riferendo al Sindaco qualora le migliorie possano comportare la modifica del presente documento;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lastRenderedPageBreak/>
        <w:t>-organizzare le azioni dei diversi coordinatori;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-procedere all’attivazione delle iniziative di competenza comunale ovvero trasmettere alla Stazione Carabinieri di Sala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Baganza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l’informazione ricevuta per le azioni di rispettiva competenza;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b.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Coordinatore di un gruppo di controllo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per ogni area omogenea / quartiere / frazione che possa: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- raccogliere, con metodologie condivise e organizzate dal Comune (messaggistica istantanea, mailing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list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social network), le istanze e le informazioni pervenute dalla rete di cittadini iscritta al progetto;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-veicolare, dopo una sua prima valutazione, le informazioni al Responsabile o in sua assenza, in relazione all’orario, per le sole attivazioni di emergenza di competenza, alla Stazione Carabinieri di Sala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Baganza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 ovvero 112, indicando il proprio compito e le generalità.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Il Coordinatore di ciascun gruppo di controllo è individuato dal Comune tra gli aderenti al singolo gruppo.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Compito dei cittadini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Il compito dei cittadini - volto a tutelare in modo efficace il territorio, non solo con riferimento alla sicurezza generale ma anche alla tutela dell’ambiente e del decoro urbano – è quello di: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1) auto-organizzazione tra vicini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sviluppando una attività di collaborazione - per controllare l'area intorno alle proprie abitazioni laddove i molti occhi dei residenti sugli spazi pubblici e privati possono rappresentare un deterrente contro i comportamenti illegali generalmente definiti, provvedendo, ad esempio, a: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segnalare ai vicini, per esempio, un’assenza prolungata dalla propria abitazione, l’esecuzione di lavori che comporteranno rumori, l'installazione di un sistema di allarme o di protezione;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togliere la  posta dalla cassetta postale al vicino che si allontana per vacanze, nel caso accendendo saltuariamente qualche luce del giardino del vicino per segnalare che la casa è abitata;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affacciarsi spesso per verificare che sia tutto a posto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2) costituire una forza propositiva per le Istituzioni e le Amministrazioni, integrativa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per quanto queste sono chiamate a svolgere per ufficio;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3) organizzare iniziative culturali e sociali volte a vivere maggiormente le strade del proprio ambito;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4)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segnalare eventuali vulnerabilità ambientali, comportamenti sospetti, elementi e/o fatti d’interesse al Comune o alle Forze di Polizia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secondo la materia di competenza, mediante il Coordinatore e/o Responsabile di Progetto. Al riguardo, in via generale, si potranno: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annotare numeri di targa e colore auto di persone sospette, non conosciute;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chiedere a persone che sostano in zona, senza apparente motivo, se si può essere utili in qualcosa;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- accendere le luci ed affacciarsi quando si sente un allarme suonare, cani abbaiare insistentemente, strani rumori non segnalati tipo picconate o rumore di porte scardinate (in caso di lavori è bene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notiziare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 di ciò i vicini);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segnalare casi di degrado urbano affinché le competenti articolazioni dell’amministrazione comunale siano poste in grado di intervenire rapidamente;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5) rendersi più consapevoli e informati: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partecipando agli incontri organizzati dall’Amministrazione comunale con le Forze di polizia, per ottenere suggerimenti e consigli e a loro volta fornire indicazioni su come migliorare il progetto, sottolineando lacune e punti di forza e suggerendo possibili soluzioni;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- predisponendo ogni consentita possibile misura per aumentare la propria sicurezza domestica;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6) far crescere il senso civile indispensabile a contrastare la criminalità,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diffondendo sempre l'idea che ogni atto criminale debba essere seguito da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regolare denuncia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Compiti dell'Amministrazione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Il Comune si impegna a: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a.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sensibilizzare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i cittadini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all’attuazione del Progetto, favorendo la costituzione di “una rete”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b.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vagliare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le adesioni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dei cittadini al progetto, mediante il Responsabile di Progetto;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lastRenderedPageBreak/>
        <w:t>c.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predisporre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idonea cartellonistica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da apporre, secondo le vigenti disposizioni, nelle aree in cui i residenti aderiscono al presente progetto, finalizzata ad alzare il “livello di attenzione” e a comunicare ad eventuali malintenzionati che gli abitanti  della zona sono attenti e consapevoli;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d.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organizzare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mediante le strutture comunali o con l’ausilio del Responsabile di progetto e dei Coordinatori gruppi di messaggistica istantanea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su piattaforma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WhatsApp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, una mailing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list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 xml:space="preserve">, un gruppo </w:t>
      </w: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Facebook</w:t>
      </w:r>
      <w:proofErr w:type="spellEnd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nominando i relativi amministratori;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e.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integrare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il progetto con i sistemi di videosorveglianza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provvedendo, se del caso, all’aggiornamento di quelli esistenti o all’attivazione di nuovi, secondo le prescritte procedure e disposizioni diramate dal Ministero dell’Interno;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proofErr w:type="spellStart"/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f.</w:t>
      </w: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vigilare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sulla rigorosa osservanza della corretta esecuzione del progetto da parte dei cittadin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g. mantenere la comunicazione con i Referenti dei Gruppi di Controllo di Vicinato delle frazioni.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Comportamento corretto all’interno dei gruppi di messaggistica, mailing </w:t>
      </w:r>
      <w:proofErr w:type="spellStart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list</w:t>
      </w:r>
      <w:proofErr w:type="spellEnd"/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 xml:space="preserve"> o social network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Nella gestione dei predetti strumenti gli amministratori si impegnano far osservare agli aderenti il seguente codice di comportamento: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a. NON inserire notizie riguardanti pattuglie delle Forze di Polizia;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b. NON violare la privacy altrui;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c. NON pubblicare o condividere contenuti inappropriati o contrastanti con lo scopo del presente progetto;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d. NON minacciare o insultare altri utenti;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e. NON utilizzare software per automatizzare la condivisione di contenuti attraverso il network.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I gruppi dovranno essere di tipo chiuso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la cui adesione potrà avvenire unicamente su invito dell’amministratore.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Gli aderenti potranno essere unicamente persone fisiche di età superiore ai 18 anni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, identificate dalle strutture comunali e residenti. Al riguardo, non è permesso registrarsi con pseudonimo, senza quindi usare il proprio vero nome ovvero fingere di essere un'altra persona.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EEEEEE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Come aderire al progetto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La partecipazione attiva al progetto è aperta a tutti i cittadini residenti o stabilmente dimoranti nel Comune di Felino che si impegnano, mediante compilazione dell’apposito modulo fornito dal Comune, a rispettare le indicazioni contenute nel presente documento.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Il Comune si impegna a registrare la volontà di adesione al progetto in esame, riservandosi comunque la potestà discrezionale di confermare l’adesione solo in caso di assenza di controindicazioni.</w:t>
      </w: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br/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Il</w:t>
      </w:r>
      <w:hyperlink r:id="rId6" w:history="1">
        <w:r w:rsidRPr="002970EE">
          <w:rPr>
            <w:rFonts w:ascii="Roboto" w:eastAsia="Times New Roman" w:hAnsi="Roboto" w:cs="Times New Roman"/>
            <w:b/>
            <w:bCs/>
            <w:color w:val="0000FF"/>
            <w:sz w:val="23"/>
            <w:lang w:eastAsia="it-IT"/>
          </w:rPr>
          <w:t> </w:t>
        </w:r>
        <w:r w:rsidRPr="002970EE">
          <w:rPr>
            <w:rFonts w:ascii="Roboto" w:eastAsia="Times New Roman" w:hAnsi="Roboto" w:cs="Times New Roman"/>
            <w:b/>
            <w:bCs/>
            <w:color w:val="0000FF"/>
            <w:sz w:val="23"/>
            <w:u w:val="single"/>
            <w:lang w:eastAsia="it-IT"/>
          </w:rPr>
          <w:t>modulo di iscrizione</w:t>
        </w:r>
        <w:r w:rsidRPr="002970EE">
          <w:rPr>
            <w:rFonts w:ascii="Roboto" w:eastAsia="Times New Roman" w:hAnsi="Roboto" w:cs="Times New Roman"/>
            <w:b/>
            <w:bCs/>
            <w:color w:val="0000FF"/>
            <w:sz w:val="23"/>
            <w:lang w:eastAsia="it-IT"/>
          </w:rPr>
          <w:t> </w:t>
        </w:r>
      </w:hyperlink>
      <w:r w:rsidRPr="002970EE">
        <w:rPr>
          <w:rFonts w:ascii="Roboto" w:eastAsia="Times New Roman" w:hAnsi="Roboto" w:cs="Times New Roman"/>
          <w:b/>
          <w:bCs/>
          <w:color w:val="000000"/>
          <w:sz w:val="23"/>
          <w:lang w:eastAsia="it-IT"/>
        </w:rPr>
        <w:t>compilato e firmato va presentato alla Centrale Operativa della Polizia Municipale in via Cerreto 1 a Felino.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Informazioni sulle condizioni di adesione sono riportate nel</w:t>
      </w:r>
      <w:r w:rsidRPr="002970EE">
        <w:rPr>
          <w:rFonts w:ascii="Roboto" w:eastAsia="Times New Roman" w:hAnsi="Roboto" w:cs="Times New Roman"/>
          <w:color w:val="000000"/>
          <w:sz w:val="23"/>
          <w:lang w:eastAsia="it-IT"/>
        </w:rPr>
        <w:t> </w:t>
      </w:r>
      <w:hyperlink r:id="rId7" w:history="1">
        <w:r w:rsidRPr="002970EE">
          <w:rPr>
            <w:rFonts w:ascii="Roboto" w:eastAsia="Times New Roman" w:hAnsi="Roboto" w:cs="Times New Roman"/>
            <w:b/>
            <w:bCs/>
            <w:color w:val="0000FF"/>
            <w:sz w:val="23"/>
            <w:u w:val="single"/>
            <w:lang w:eastAsia="it-IT"/>
          </w:rPr>
          <w:t>Volantino reclutamento Controllo di vicinato a Felino (pdf)</w:t>
        </w:r>
      </w:hyperlink>
    </w:p>
    <w:p w:rsidR="002970EE" w:rsidRPr="002970EE" w:rsidRDefault="002970EE" w:rsidP="002970EE">
      <w:pPr>
        <w:shd w:val="clear" w:color="auto" w:fill="C20005"/>
        <w:spacing w:after="0" w:line="240" w:lineRule="auto"/>
        <w:jc w:val="both"/>
        <w:textAlignment w:val="top"/>
        <w:rPr>
          <w:rFonts w:ascii="Roboto" w:eastAsia="Times New Roman" w:hAnsi="Roboto" w:cs="Times New Roman"/>
          <w:caps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aps/>
          <w:color w:val="000000"/>
          <w:sz w:val="21"/>
          <w:szCs w:val="21"/>
          <w:lang w:eastAsia="it-IT"/>
        </w:rPr>
        <w:t>CONTATTI</w:t>
      </w:r>
    </w:p>
    <w:p w:rsidR="002970EE" w:rsidRPr="002970EE" w:rsidRDefault="002970EE" w:rsidP="002970EE">
      <w:pPr>
        <w:shd w:val="clear" w:color="auto" w:fill="ECECEC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 </w:t>
      </w:r>
    </w:p>
    <w:p w:rsidR="002970EE" w:rsidRPr="002970EE" w:rsidRDefault="002970EE" w:rsidP="002970EE">
      <w:pPr>
        <w:shd w:val="clear" w:color="auto" w:fill="ECECEC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1"/>
          <w:lang w:eastAsia="it-IT"/>
        </w:rPr>
        <w:t>Centrale Operativa 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| </w:t>
      </w:r>
      <w:r w:rsidRPr="002970EE">
        <w:rPr>
          <w:rFonts w:ascii="Roboto" w:eastAsia="Times New Roman" w:hAnsi="Roboto" w:cs="Times New Roman"/>
          <w:b/>
          <w:bCs/>
          <w:color w:val="000000"/>
          <w:sz w:val="21"/>
          <w:lang w:eastAsia="it-IT"/>
        </w:rPr>
        <w:t> 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via Cerreto n.1- 43035 Felino (PR) tel.: 0521 833030  Fax: 0521 337007 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br/>
        <w:t>e-mail: </w:t>
      </w:r>
      <w:hyperlink r:id="rId8" w:history="1"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polizialocale@unionepedemontana.pr.it</w:t>
        </w:r>
      </w:hyperlink>
    </w:p>
    <w:p w:rsidR="002970EE" w:rsidRPr="002970EE" w:rsidRDefault="002970EE" w:rsidP="002970EE">
      <w:pPr>
        <w:shd w:val="clear" w:color="auto" w:fill="ECECEC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pict>
          <v:rect id="_x0000_i1026" style="width:0;height:1.5pt" o:hralign="center" o:hrstd="t" o:hr="t" fillcolor="#a0a0a0" stroked="f"/>
        </w:pict>
      </w:r>
    </w:p>
    <w:p w:rsidR="002970EE" w:rsidRPr="002970EE" w:rsidRDefault="002970EE" w:rsidP="002970EE">
      <w:pPr>
        <w:shd w:val="clear" w:color="auto" w:fill="ECECEC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1"/>
          <w:lang w:eastAsia="it-IT"/>
        </w:rPr>
        <w:t>Apertura al pubblico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 | dal lunedì al sabato ore 9-12 e giovedì ore 14-17</w:t>
      </w:r>
    </w:p>
    <w:p w:rsidR="002970EE" w:rsidRPr="002970EE" w:rsidRDefault="002970EE" w:rsidP="002970EE">
      <w:pPr>
        <w:shd w:val="clear" w:color="auto" w:fill="ECECEC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pict>
          <v:rect id="_x0000_i1027" style="width:0;height:1.5pt" o:hralign="center" o:hrstd="t" o:hr="t" fillcolor="#a0a0a0" stroked="f"/>
        </w:pict>
      </w:r>
    </w:p>
    <w:p w:rsidR="002970EE" w:rsidRPr="002970EE" w:rsidRDefault="002970EE" w:rsidP="002970EE">
      <w:pPr>
        <w:shd w:val="clear" w:color="auto" w:fill="ECECEC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1"/>
          <w:lang w:eastAsia="it-IT"/>
        </w:rPr>
        <w:t>Responsabile di Servizio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 xml:space="preserve">: Dott. Franco </w:t>
      </w:r>
      <w:proofErr w:type="spellStart"/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Drigani</w:t>
      </w:r>
      <w:proofErr w:type="spellEnd"/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br/>
      </w:r>
      <w:proofErr w:type="spellStart"/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email</w:t>
      </w:r>
      <w:proofErr w:type="spellEnd"/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: f.drigani@unionepedemontana.pr.it 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br/>
        <w:t>tel. 0521 833030 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br/>
        <w:t> </w:t>
      </w:r>
    </w:p>
    <w:p w:rsidR="002970EE" w:rsidRPr="002970EE" w:rsidRDefault="002970EE" w:rsidP="002970EE">
      <w:pPr>
        <w:shd w:val="clear" w:color="auto" w:fill="C20005"/>
        <w:spacing w:after="0" w:line="240" w:lineRule="auto"/>
        <w:jc w:val="both"/>
        <w:textAlignment w:val="top"/>
        <w:rPr>
          <w:rFonts w:ascii="Roboto" w:eastAsia="Times New Roman" w:hAnsi="Roboto" w:cs="Times New Roman"/>
          <w:caps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aps/>
          <w:color w:val="000000"/>
          <w:sz w:val="21"/>
          <w:szCs w:val="21"/>
          <w:lang w:eastAsia="it-IT"/>
        </w:rPr>
        <w:t>ALLEGATI</w:t>
      </w:r>
    </w:p>
    <w:p w:rsidR="002970EE" w:rsidRPr="002970EE" w:rsidRDefault="002970EE" w:rsidP="002970EE">
      <w:pPr>
        <w:numPr>
          <w:ilvl w:val="0"/>
          <w:numId w:val="1"/>
        </w:numPr>
        <w:pBdr>
          <w:bottom w:val="dotted" w:sz="6" w:space="2" w:color="AAAAAA"/>
        </w:pBdr>
        <w:shd w:val="clear" w:color="auto" w:fill="ECECEC"/>
        <w:spacing w:before="43" w:after="43" w:line="240" w:lineRule="auto"/>
        <w:ind w:left="0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hyperlink r:id="rId9" w:history="1">
        <w:r w:rsidRPr="002970EE">
          <w:rPr>
            <w:rFonts w:ascii="Roboto" w:eastAsia="Times New Roman" w:hAnsi="Roboto" w:cs="Times New Roman"/>
            <w:b/>
            <w:bCs/>
            <w:color w:val="000000"/>
            <w:sz w:val="21"/>
            <w:lang w:eastAsia="it-IT"/>
          </w:rPr>
          <w:t>Controllo di Vicinato: cos'è?</w:t>
        </w:r>
        <w:r w:rsidRPr="002970EE">
          <w:rPr>
            <w:rFonts w:ascii="Roboto" w:eastAsia="Times New Roman" w:hAnsi="Roboto" w:cs="Times New Roman"/>
            <w:color w:val="000000"/>
            <w:sz w:val="21"/>
            <w:lang w:eastAsia="it-IT"/>
          </w:rPr>
          <w:t> </w:t>
        </w:r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- Opuscolo informativo (pdf)</w:t>
        </w:r>
      </w:hyperlink>
    </w:p>
    <w:p w:rsidR="002970EE" w:rsidRPr="002970EE" w:rsidRDefault="002970EE" w:rsidP="002970EE">
      <w:pPr>
        <w:numPr>
          <w:ilvl w:val="0"/>
          <w:numId w:val="1"/>
        </w:numPr>
        <w:pBdr>
          <w:bottom w:val="dotted" w:sz="6" w:space="2" w:color="AAAAAA"/>
        </w:pBdr>
        <w:shd w:val="clear" w:color="auto" w:fill="ECECEC"/>
        <w:spacing w:before="43" w:after="43" w:line="240" w:lineRule="auto"/>
        <w:ind w:left="0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hyperlink r:id="rId10" w:history="1">
        <w:r w:rsidRPr="002970EE">
          <w:rPr>
            <w:rFonts w:ascii="Roboto" w:eastAsia="Times New Roman" w:hAnsi="Roboto" w:cs="Times New Roman"/>
            <w:b/>
            <w:bCs/>
            <w:color w:val="000000"/>
            <w:sz w:val="21"/>
            <w:lang w:eastAsia="it-IT"/>
          </w:rPr>
          <w:t>Reclutamento Volontari Felino</w:t>
        </w:r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: Volantino informativo (pdf)</w:t>
        </w:r>
      </w:hyperlink>
    </w:p>
    <w:p w:rsidR="002970EE" w:rsidRPr="002970EE" w:rsidRDefault="002970EE" w:rsidP="002970EE">
      <w:pPr>
        <w:numPr>
          <w:ilvl w:val="0"/>
          <w:numId w:val="1"/>
        </w:numPr>
        <w:pBdr>
          <w:bottom w:val="dotted" w:sz="6" w:space="2" w:color="AAAAAA"/>
        </w:pBdr>
        <w:shd w:val="clear" w:color="auto" w:fill="ECECEC"/>
        <w:spacing w:before="43" w:after="43" w:line="240" w:lineRule="auto"/>
        <w:ind w:left="0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hyperlink r:id="rId11" w:history="1">
        <w:r w:rsidRPr="002970EE">
          <w:rPr>
            <w:rFonts w:ascii="Roboto" w:eastAsia="Times New Roman" w:hAnsi="Roboto" w:cs="Times New Roman"/>
            <w:b/>
            <w:bCs/>
            <w:color w:val="000000"/>
            <w:sz w:val="21"/>
            <w:lang w:eastAsia="it-IT"/>
          </w:rPr>
          <w:t>Scheda di adesione Felino (pdf)</w:t>
        </w:r>
      </w:hyperlink>
    </w:p>
    <w:p w:rsidR="002970EE" w:rsidRPr="002970EE" w:rsidRDefault="002970EE" w:rsidP="002970EE">
      <w:pPr>
        <w:shd w:val="clear" w:color="auto" w:fill="C20005"/>
        <w:spacing w:after="0" w:line="240" w:lineRule="auto"/>
        <w:textAlignment w:val="top"/>
        <w:outlineLvl w:val="1"/>
        <w:rPr>
          <w:rFonts w:ascii="Roboto" w:eastAsia="Times New Roman" w:hAnsi="Roboto" w:cs="Times New Roman"/>
          <w:caps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aps/>
          <w:color w:val="000000"/>
          <w:sz w:val="21"/>
          <w:szCs w:val="21"/>
          <w:lang w:eastAsia="it-IT"/>
        </w:rPr>
        <w:t>CALENDARIO INCONTRI</w:t>
      </w:r>
    </w:p>
    <w:p w:rsidR="002970EE" w:rsidRPr="002970EE" w:rsidRDefault="002970EE" w:rsidP="002970EE">
      <w:pPr>
        <w:shd w:val="clear" w:color="auto" w:fill="ECECEC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br/>
      </w:r>
      <w:hyperlink r:id="rId12" w:history="1">
        <w:r w:rsidRPr="002970EE">
          <w:rPr>
            <w:rFonts w:ascii="Roboto" w:eastAsia="Times New Roman" w:hAnsi="Roboto" w:cs="Times New Roman"/>
            <w:b/>
            <w:bCs/>
            <w:color w:val="000000"/>
            <w:sz w:val="21"/>
            <w:lang w:eastAsia="it-IT"/>
          </w:rPr>
          <w:t>27 Ottobre 2016</w:t>
        </w:r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, Felino: Incontro sulla sicurezza, videosorveglianza e controllo di vicinato</w:t>
        </w:r>
      </w:hyperlink>
    </w:p>
    <w:p w:rsidR="002970EE" w:rsidRPr="002970EE" w:rsidRDefault="002970EE" w:rsidP="002970EE">
      <w:pPr>
        <w:shd w:val="clear" w:color="auto" w:fill="ECECEC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pict>
          <v:rect id="_x0000_i1028" style="width:0;height:1.5pt" o:hrstd="t" o:hr="t" fillcolor="#a0a0a0" stroked="f"/>
        </w:pict>
      </w:r>
    </w:p>
    <w:p w:rsidR="002970EE" w:rsidRPr="002970EE" w:rsidRDefault="002970EE" w:rsidP="002970EE">
      <w:pPr>
        <w:shd w:val="clear" w:color="auto" w:fill="ECECEC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1"/>
          <w:lang w:eastAsia="it-IT"/>
        </w:rPr>
        <w:t>15 Novembre 2016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 xml:space="preserve">, </w:t>
      </w:r>
      <w:proofErr w:type="spellStart"/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Lesignano</w:t>
      </w:r>
      <w:proofErr w:type="spellEnd"/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 xml:space="preserve"> Bagni: 1° Incontro sul controllo di vicinato dell'Unione Pedemontana Parmense e dell'Unione Montana Appennino Parma Est </w:t>
      </w:r>
    </w:p>
    <w:p w:rsidR="002970EE" w:rsidRPr="002970EE" w:rsidRDefault="002970EE" w:rsidP="002970EE">
      <w:pPr>
        <w:shd w:val="clear" w:color="auto" w:fill="ECECEC"/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pict>
          <v:rect id="_x0000_i1029" style="width:0;height:1.5pt" o:hrstd="t" o:hr="t" fillcolor="#a0a0a0" stroked="f"/>
        </w:pict>
      </w:r>
    </w:p>
    <w:p w:rsidR="002970EE" w:rsidRPr="002970EE" w:rsidRDefault="002970EE" w:rsidP="002970EE">
      <w:pPr>
        <w:shd w:val="clear" w:color="auto" w:fill="ECECEC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r w:rsidRPr="002970EE">
        <w:rPr>
          <w:rFonts w:ascii="Roboto" w:eastAsia="Times New Roman" w:hAnsi="Roboto" w:cs="Times New Roman"/>
          <w:b/>
          <w:bCs/>
          <w:color w:val="000000"/>
          <w:sz w:val="21"/>
          <w:lang w:eastAsia="it-IT"/>
        </w:rPr>
        <w:t>23 Novembre 2016</w:t>
      </w:r>
      <w:r w:rsidRPr="002970EE"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  <w:t>, Felino: Raccolta adesioni per il Comune di Felino (Sala Consiglio, Municipio di Felino - ore 20.45)</w:t>
      </w:r>
    </w:p>
    <w:p w:rsidR="002970EE" w:rsidRPr="002970EE" w:rsidRDefault="002970EE" w:rsidP="002970EE">
      <w:pPr>
        <w:numPr>
          <w:ilvl w:val="0"/>
          <w:numId w:val="2"/>
        </w:numPr>
        <w:pBdr>
          <w:bottom w:val="dotted" w:sz="6" w:space="2" w:color="AAAAAA"/>
        </w:pBdr>
        <w:shd w:val="clear" w:color="auto" w:fill="ECECEC"/>
        <w:spacing w:before="43" w:after="43" w:line="240" w:lineRule="auto"/>
        <w:ind w:left="0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hyperlink r:id="rId13" w:history="1">
        <w:r w:rsidRPr="002970EE">
          <w:rPr>
            <w:rFonts w:ascii="Roboto" w:eastAsia="Times New Roman" w:hAnsi="Roboto" w:cs="Times New Roman"/>
            <w:b/>
            <w:bCs/>
            <w:color w:val="000000"/>
            <w:sz w:val="21"/>
            <w:lang w:eastAsia="it-IT"/>
          </w:rPr>
          <w:t>Volantino informativo Felino </w:t>
        </w:r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(pdf)</w:t>
        </w:r>
      </w:hyperlink>
    </w:p>
    <w:p w:rsidR="002970EE" w:rsidRPr="002970EE" w:rsidRDefault="002970EE" w:rsidP="002970EE">
      <w:pPr>
        <w:numPr>
          <w:ilvl w:val="0"/>
          <w:numId w:val="2"/>
        </w:numPr>
        <w:pBdr>
          <w:bottom w:val="dotted" w:sz="6" w:space="2" w:color="AAAAAA"/>
        </w:pBdr>
        <w:shd w:val="clear" w:color="auto" w:fill="ECECEC"/>
        <w:spacing w:before="43" w:after="43" w:line="240" w:lineRule="auto"/>
        <w:ind w:left="0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it-IT"/>
        </w:rPr>
      </w:pPr>
      <w:hyperlink r:id="rId14" w:history="1"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 </w:t>
        </w:r>
        <w:r w:rsidRPr="002970EE">
          <w:rPr>
            <w:rFonts w:ascii="Roboto" w:eastAsia="Times New Roman" w:hAnsi="Roboto" w:cs="Times New Roman"/>
            <w:b/>
            <w:bCs/>
            <w:color w:val="000000"/>
            <w:sz w:val="21"/>
            <w:lang w:eastAsia="it-IT"/>
          </w:rPr>
          <w:t>Scheda di adesione Felino </w:t>
        </w:r>
        <w:r w:rsidRPr="002970EE">
          <w:rPr>
            <w:rFonts w:ascii="Roboto" w:eastAsia="Times New Roman" w:hAnsi="Roboto" w:cs="Times New Roman"/>
            <w:color w:val="000000"/>
            <w:sz w:val="21"/>
            <w:u w:val="single"/>
            <w:lang w:eastAsia="it-IT"/>
          </w:rPr>
          <w:t>(pdf)</w:t>
        </w:r>
      </w:hyperlink>
    </w:p>
    <w:p w:rsidR="002970EE" w:rsidRPr="002970EE" w:rsidRDefault="002970EE" w:rsidP="002970E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</w:pPr>
      <w:r w:rsidRPr="002970EE">
        <w:rPr>
          <w:rFonts w:ascii="Roboto" w:eastAsia="Times New Roman" w:hAnsi="Roboto" w:cs="Times New Roman"/>
          <w:color w:val="000000"/>
          <w:sz w:val="23"/>
          <w:szCs w:val="23"/>
          <w:lang w:eastAsia="it-IT"/>
        </w:rPr>
        <w:t> </w:t>
      </w:r>
    </w:p>
    <w:p w:rsidR="006D646D" w:rsidRDefault="006D646D"/>
    <w:sectPr w:rsidR="006D646D" w:rsidSect="006D6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598"/>
    <w:multiLevelType w:val="multilevel"/>
    <w:tmpl w:val="D4F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C3082"/>
    <w:multiLevelType w:val="multilevel"/>
    <w:tmpl w:val="45B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70EE"/>
    <w:rsid w:val="00252985"/>
    <w:rsid w:val="002970EE"/>
    <w:rsid w:val="006D646D"/>
    <w:rsid w:val="0094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46D"/>
  </w:style>
  <w:style w:type="paragraph" w:styleId="Titolo2">
    <w:name w:val="heading 2"/>
    <w:basedOn w:val="Normale"/>
    <w:link w:val="Titolo2Carattere"/>
    <w:uiPriority w:val="9"/>
    <w:qFormat/>
    <w:rsid w:val="00297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970E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2970E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9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970EE"/>
  </w:style>
  <w:style w:type="character" w:styleId="Collegamentoipertestuale">
    <w:name w:val="Hyperlink"/>
    <w:basedOn w:val="Carpredefinitoparagrafo"/>
    <w:uiPriority w:val="99"/>
    <w:semiHidden/>
    <w:unhideWhenUsed/>
    <w:rsid w:val="002970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5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960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5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305088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80330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81949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465927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57647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21425325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  <w:div w:id="192033585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5492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.civile@unionepedemontana.pr.it" TargetMode="External"/><Relationship Id="rId13" Type="http://schemas.openxmlformats.org/officeDocument/2006/relationships/hyperlink" Target="http://www.comune.felino.pr.it/servizi/gestionedocumentale/visualizzadocumento.aspx?ID=388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felino.pr.it/servizi/gestionedocumentale/visualizzadocumento.aspx?ID=38893" TargetMode="External"/><Relationship Id="rId12" Type="http://schemas.openxmlformats.org/officeDocument/2006/relationships/hyperlink" Target="http://www.comune.felino.pr.it/servizi/eventi/cerca_fase03.aspx?ID=36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mune.felino.pr.it/servizi/gestionedocumentale/visualizzadocumento.aspx?ID=38898" TargetMode="External"/><Relationship Id="rId11" Type="http://schemas.openxmlformats.org/officeDocument/2006/relationships/hyperlink" Target="http://www.comune.felino.pr.it/servizi/gestionedocumentale/visualizzadocumento.aspx?ID=3889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comune.felino.pr.it/servizi/gestionedocumentale/visualizzadocumento.aspx?ID=388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felino.pr.it/servizi/gestionedocumentale/visualizzadocumento.aspx?ID=37325" TargetMode="External"/><Relationship Id="rId14" Type="http://schemas.openxmlformats.org/officeDocument/2006/relationships/hyperlink" Target="http://www.comune.felino.pr.it/servizi/gestionedocumentale/visualizzadocumento.aspx?ID=388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8721</Characters>
  <Application>Microsoft Office Word</Application>
  <DocSecurity>0</DocSecurity>
  <Lines>72</Lines>
  <Paragraphs>20</Paragraphs>
  <ScaleCrop>false</ScaleCrop>
  <Company>Unione Pedemontana Parmense</Company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Centrale</dc:creator>
  <cp:lastModifiedBy>Centrale</cp:lastModifiedBy>
  <cp:revision>1</cp:revision>
  <dcterms:created xsi:type="dcterms:W3CDTF">2017-01-26T08:51:00Z</dcterms:created>
  <dcterms:modified xsi:type="dcterms:W3CDTF">2017-01-26T08:52:00Z</dcterms:modified>
</cp:coreProperties>
</file>